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8625" w14:textId="77777777" w:rsidR="009063E1" w:rsidRDefault="009063E1" w:rsidP="001809E7">
      <w:pPr>
        <w:jc w:val="center"/>
      </w:pPr>
    </w:p>
    <w:p w14:paraId="4540078A" w14:textId="77777777" w:rsidR="009063E1" w:rsidRDefault="009063E1" w:rsidP="001809E7">
      <w:pPr>
        <w:jc w:val="center"/>
      </w:pPr>
    </w:p>
    <w:p w14:paraId="7F2CE823" w14:textId="67A52317" w:rsidR="005F41D2" w:rsidRDefault="009063E1" w:rsidP="001809E7">
      <w:pPr>
        <w:jc w:val="center"/>
      </w:pPr>
      <w:r>
        <w:t xml:space="preserve">  </w:t>
      </w:r>
      <w:r w:rsidR="001809E7">
        <w:t>THE DESK AND DERRICK CLUB OF LAFAYETTE</w:t>
      </w:r>
    </w:p>
    <w:p w14:paraId="6C757552" w14:textId="6240D8C4" w:rsidR="001809E7" w:rsidRDefault="001809E7" w:rsidP="001809E7">
      <w:pPr>
        <w:jc w:val="center"/>
      </w:pPr>
      <w:r>
        <w:t>Membership Meeting</w:t>
      </w:r>
    </w:p>
    <w:p w14:paraId="6CC8CC8A" w14:textId="22F77510" w:rsidR="001809E7" w:rsidRDefault="001809E7" w:rsidP="001809E7">
      <w:pPr>
        <w:jc w:val="center"/>
      </w:pPr>
      <w:r>
        <w:t>January 20, 2021</w:t>
      </w:r>
    </w:p>
    <w:p w14:paraId="0A52A5C2" w14:textId="1FADA6C5" w:rsidR="001809E7" w:rsidRDefault="001809E7" w:rsidP="001809E7">
      <w:pPr>
        <w:jc w:val="center"/>
      </w:pPr>
    </w:p>
    <w:p w14:paraId="63E39C3F" w14:textId="11E63A81" w:rsidR="001809E7" w:rsidRDefault="001809E7" w:rsidP="001809E7">
      <w:r>
        <w:t xml:space="preserve">The January meeting of the Desk and Derrick Club of Lafayette was called to order on January 20, 2021 at 5:41 pm by President Jennifer </w:t>
      </w:r>
      <w:proofErr w:type="spellStart"/>
      <w:r>
        <w:t>Accardo</w:t>
      </w:r>
      <w:proofErr w:type="spellEnd"/>
      <w:r>
        <w:t xml:space="preserve"> at the Petroleum Club of Lafayette.  </w:t>
      </w:r>
    </w:p>
    <w:p w14:paraId="485F2966" w14:textId="175381FB" w:rsidR="001809E7" w:rsidRDefault="001809E7" w:rsidP="001809E7">
      <w:r>
        <w:t xml:space="preserve">President Jennifer </w:t>
      </w:r>
      <w:proofErr w:type="spellStart"/>
      <w:r>
        <w:t>Accardo</w:t>
      </w:r>
      <w:proofErr w:type="spellEnd"/>
      <w:r>
        <w:t xml:space="preserve"> introduced the Board of Directors members Ada Weeks, Secretary, Brittney Clark, Treasurer, Angela </w:t>
      </w:r>
      <w:proofErr w:type="spellStart"/>
      <w:r>
        <w:t>Cutrera</w:t>
      </w:r>
      <w:proofErr w:type="spellEnd"/>
      <w:r>
        <w:t>, Immediate Past President. Board Members Ramona Bienvenu, Director and Melissa Thibodeaux, Director were absent.</w:t>
      </w:r>
    </w:p>
    <w:p w14:paraId="79AE4196" w14:textId="59216679" w:rsidR="001809E7" w:rsidRDefault="001809E7" w:rsidP="001809E7">
      <w:r>
        <w:t>There were no guests present.</w:t>
      </w:r>
    </w:p>
    <w:p w14:paraId="7165078C" w14:textId="0FFD83D3" w:rsidR="001809E7" w:rsidRDefault="001809E7" w:rsidP="001809E7">
      <w:proofErr w:type="spellStart"/>
      <w:r>
        <w:t>Tifani</w:t>
      </w:r>
      <w:proofErr w:type="spellEnd"/>
      <w:r>
        <w:t xml:space="preserve"> Leal gave the invocation and led the Pledge of Allegiance.</w:t>
      </w:r>
    </w:p>
    <w:p w14:paraId="0BB6F7AB" w14:textId="68AD0C2E" w:rsidR="001809E7" w:rsidRDefault="001809E7" w:rsidP="001809E7">
      <w:r>
        <w:t>Dinner was served.</w:t>
      </w:r>
    </w:p>
    <w:p w14:paraId="51B937D9" w14:textId="2DEEE5E6" w:rsidR="001809E7" w:rsidRDefault="001809E7" w:rsidP="001809E7">
      <w:r>
        <w:t xml:space="preserve">A zoom program was presented by Kati </w:t>
      </w:r>
      <w:proofErr w:type="spellStart"/>
      <w:r>
        <w:t>Hyer</w:t>
      </w:r>
      <w:proofErr w:type="spellEnd"/>
      <w:r>
        <w:t xml:space="preserve"> from LOGA speaking on the plight of the oil and gas industry in Louisiana</w:t>
      </w:r>
      <w:r w:rsidR="009063E1">
        <w:t>.</w:t>
      </w:r>
    </w:p>
    <w:p w14:paraId="29181656" w14:textId="72ED8FE6" w:rsidR="009063E1" w:rsidRDefault="009063E1" w:rsidP="001809E7">
      <w:r>
        <w:t>House Report:  Kristian Breaux</w:t>
      </w:r>
    </w:p>
    <w:p w14:paraId="5F0EF5D3" w14:textId="21839F44" w:rsidR="009063E1" w:rsidRDefault="009063E1" w:rsidP="001809E7">
      <w:r>
        <w:t xml:space="preserve">Members Present </w:t>
      </w:r>
      <w:r>
        <w:rPr>
          <w:u w:val="single"/>
        </w:rPr>
        <w:t xml:space="preserve">__21__ </w:t>
      </w:r>
      <w:r>
        <w:t xml:space="preserve">    Guests </w:t>
      </w:r>
      <w:r>
        <w:rPr>
          <w:u w:val="single"/>
        </w:rPr>
        <w:t>__0__</w:t>
      </w:r>
      <w:r>
        <w:t xml:space="preserve">   Total </w:t>
      </w:r>
      <w:r>
        <w:rPr>
          <w:u w:val="single"/>
        </w:rPr>
        <w:t>__21__</w:t>
      </w:r>
    </w:p>
    <w:p w14:paraId="5181C500" w14:textId="467189CF" w:rsidR="009063E1" w:rsidRDefault="009063E1" w:rsidP="001809E7">
      <w:pPr>
        <w:rPr>
          <w:u w:val="single"/>
        </w:rPr>
      </w:pPr>
      <w:r>
        <w:t xml:space="preserve">Number of Members Eligible to Vote </w:t>
      </w:r>
      <w:r>
        <w:rPr>
          <w:u w:val="single"/>
        </w:rPr>
        <w:t>__33__</w:t>
      </w:r>
    </w:p>
    <w:p w14:paraId="0CC0AD7C" w14:textId="446E1F56" w:rsidR="009063E1" w:rsidRDefault="009063E1" w:rsidP="001809E7">
      <w:pPr>
        <w:rPr>
          <w:u w:val="single"/>
        </w:rPr>
      </w:pPr>
      <w:r>
        <w:t xml:space="preserve">Number of Members Present </w:t>
      </w:r>
      <w:r>
        <w:rPr>
          <w:u w:val="single"/>
        </w:rPr>
        <w:t>__21__</w:t>
      </w:r>
    </w:p>
    <w:p w14:paraId="4FB4F6CA" w14:textId="778CEB1A" w:rsidR="009063E1" w:rsidRDefault="009063E1" w:rsidP="001809E7">
      <w:r>
        <w:t xml:space="preserve">Number of Members needed for quorum </w:t>
      </w:r>
      <w:r>
        <w:rPr>
          <w:u w:val="single"/>
        </w:rPr>
        <w:t>__13</w:t>
      </w:r>
      <w:proofErr w:type="gramStart"/>
      <w:r>
        <w:rPr>
          <w:u w:val="single"/>
        </w:rPr>
        <w:t>_</w:t>
      </w:r>
      <w:r>
        <w:t>(</w:t>
      </w:r>
      <w:proofErr w:type="gramEnd"/>
      <w:r>
        <w:t>40% of voting membership)</w:t>
      </w:r>
    </w:p>
    <w:p w14:paraId="7424350F" w14:textId="2C1480F4" w:rsidR="009063E1" w:rsidRDefault="009063E1" w:rsidP="001809E7"/>
    <w:p w14:paraId="29A3D7E6" w14:textId="7F32FFDA" w:rsidR="009063E1" w:rsidRDefault="009063E1" w:rsidP="001809E7">
      <w:r>
        <w:t>There were no corrections to the December 2020 minutes and they stand as presented.</w:t>
      </w:r>
    </w:p>
    <w:p w14:paraId="628E3B70" w14:textId="4FDEB2B2" w:rsidR="009063E1" w:rsidRDefault="009063E1" w:rsidP="001809E7">
      <w:r>
        <w:t>There was no correspondence.</w:t>
      </w:r>
    </w:p>
    <w:p w14:paraId="5A7AC4AE" w14:textId="63F48DA8" w:rsidR="009063E1" w:rsidRDefault="009063E1" w:rsidP="001809E7">
      <w:r>
        <w:t xml:space="preserve">Treasurer’s Report – Brittney Clark  </w:t>
      </w:r>
    </w:p>
    <w:p w14:paraId="43555A71" w14:textId="6CB3887C" w:rsidR="009063E1" w:rsidRDefault="009063E1" w:rsidP="001809E7">
      <w:r>
        <w:t xml:space="preserve">Income </w:t>
      </w:r>
      <w:r>
        <w:rPr>
          <w:u w:val="single"/>
        </w:rPr>
        <w:t>__$341.00_</w:t>
      </w:r>
      <w:r>
        <w:t xml:space="preserve">        Expense </w:t>
      </w:r>
      <w:r>
        <w:rPr>
          <w:u w:val="single"/>
        </w:rPr>
        <w:t xml:space="preserve">__$962.96    </w:t>
      </w:r>
      <w:r>
        <w:t xml:space="preserve">Balance   </w:t>
      </w:r>
      <w:r>
        <w:rPr>
          <w:u w:val="single"/>
        </w:rPr>
        <w:t>__$23</w:t>
      </w:r>
      <w:r w:rsidR="00DE68EA">
        <w:rPr>
          <w:u w:val="single"/>
        </w:rPr>
        <w:t xml:space="preserve">,154.00      </w:t>
      </w:r>
      <w:r w:rsidR="00DE68EA">
        <w:t>as of 12/31/2020</w:t>
      </w:r>
    </w:p>
    <w:p w14:paraId="18FC04C3" w14:textId="19512D27" w:rsidR="00DE68EA" w:rsidRDefault="00DE68EA" w:rsidP="001809E7">
      <w:r>
        <w:t>Committee Reports:</w:t>
      </w:r>
    </w:p>
    <w:p w14:paraId="5A3DF43A" w14:textId="2A306419" w:rsidR="00DE68EA" w:rsidRDefault="00DE68EA" w:rsidP="001809E7">
      <w:proofErr w:type="spellStart"/>
      <w:r>
        <w:t>Desrick</w:t>
      </w:r>
      <w:proofErr w:type="spellEnd"/>
      <w:r>
        <w:t xml:space="preserve"> Committee – Jennifer </w:t>
      </w:r>
      <w:proofErr w:type="spellStart"/>
      <w:r>
        <w:t>Accardo</w:t>
      </w:r>
      <w:proofErr w:type="spellEnd"/>
      <w:r>
        <w:t xml:space="preserve"> reported deadline is February 15</w:t>
      </w:r>
      <w:r w:rsidRPr="00DE68EA">
        <w:rPr>
          <w:vertAlign w:val="superscript"/>
        </w:rPr>
        <w:t>th</w:t>
      </w:r>
      <w:r>
        <w:t>.</w:t>
      </w:r>
    </w:p>
    <w:p w14:paraId="1D7CE0EF" w14:textId="6A764182" w:rsidR="00DE68EA" w:rsidRDefault="00DE68EA" w:rsidP="001809E7">
      <w:r>
        <w:t xml:space="preserve">Fundraising – Vicki Chauvin introduced the Superbowl Pool is active at $10.00 square. </w:t>
      </w:r>
    </w:p>
    <w:p w14:paraId="55BC0818" w14:textId="0A497D68" w:rsidR="00DE68EA" w:rsidRDefault="00DE68EA" w:rsidP="001809E7">
      <w:r>
        <w:t xml:space="preserve">Membership – Jennifer </w:t>
      </w:r>
      <w:proofErr w:type="spellStart"/>
      <w:r>
        <w:t>Accardo</w:t>
      </w:r>
      <w:proofErr w:type="spellEnd"/>
      <w:r>
        <w:t xml:space="preserve"> reported 33 members have renewed.</w:t>
      </w:r>
    </w:p>
    <w:p w14:paraId="405CBCE6" w14:textId="151C9092" w:rsidR="00DE68EA" w:rsidRDefault="00DE68EA" w:rsidP="001809E7">
      <w:r>
        <w:t>Photography/Scrapbook – Brittney Clark reminded of pictures for birthdays and for the roster.</w:t>
      </w:r>
    </w:p>
    <w:p w14:paraId="07854DDC" w14:textId="77777777" w:rsidR="00DE68EA" w:rsidRDefault="00DE68EA" w:rsidP="001809E7">
      <w:r>
        <w:t xml:space="preserve">Program – Jennifer </w:t>
      </w:r>
      <w:proofErr w:type="spellStart"/>
      <w:r>
        <w:t>Accardo</w:t>
      </w:r>
      <w:proofErr w:type="spellEnd"/>
      <w:r>
        <w:t xml:space="preserve"> announced February Speaker is Tyler </w:t>
      </w:r>
      <w:proofErr w:type="spellStart"/>
      <w:r>
        <w:t>Vandermolen</w:t>
      </w:r>
      <w:proofErr w:type="spellEnd"/>
      <w:r>
        <w:t xml:space="preserve"> to speak on </w:t>
      </w:r>
      <w:proofErr w:type="spellStart"/>
      <w:r>
        <w:t>Pedia</w:t>
      </w:r>
      <w:proofErr w:type="spellEnd"/>
      <w:r>
        <w:t xml:space="preserve"> Trust.</w:t>
      </w:r>
    </w:p>
    <w:p w14:paraId="24E301C7" w14:textId="67DD1AE5" w:rsidR="00DE68EA" w:rsidRDefault="00DE68EA" w:rsidP="001809E7">
      <w:r>
        <w:t xml:space="preserve">Sunshine – </w:t>
      </w:r>
      <w:proofErr w:type="spellStart"/>
      <w:r>
        <w:t>Tifani</w:t>
      </w:r>
      <w:proofErr w:type="spellEnd"/>
      <w:r>
        <w:t xml:space="preserve"> Leal announced January birthdays.</w:t>
      </w:r>
    </w:p>
    <w:p w14:paraId="285DAEF1" w14:textId="2D0D0EAC" w:rsidR="00F652F8" w:rsidRDefault="00F652F8" w:rsidP="001809E7"/>
    <w:p w14:paraId="196CCD8C" w14:textId="28EE38A8" w:rsidR="00DE68EA" w:rsidRDefault="00F652F8" w:rsidP="001809E7">
      <w:r>
        <w:t>The 50/50 drawing was won by Joycelyn Hebert. ($40.00)</w:t>
      </w:r>
    </w:p>
    <w:p w14:paraId="0E8CAD06" w14:textId="77777777" w:rsidR="00DE68EA" w:rsidRDefault="00DE68EA" w:rsidP="001809E7">
      <w:r>
        <w:t xml:space="preserve">Jennifer </w:t>
      </w:r>
      <w:proofErr w:type="spellStart"/>
      <w:r>
        <w:t>Accardo</w:t>
      </w:r>
      <w:proofErr w:type="spellEnd"/>
      <w:r>
        <w:t xml:space="preserve"> announced that the February Meeting will be closed to guests due to presentation of the budget.</w:t>
      </w:r>
    </w:p>
    <w:p w14:paraId="1F70CD3C" w14:textId="77777777" w:rsidR="00F652F8" w:rsidRDefault="00F652F8" w:rsidP="001809E7">
      <w:proofErr w:type="spellStart"/>
      <w:r>
        <w:t>Tifani</w:t>
      </w:r>
      <w:proofErr w:type="spellEnd"/>
      <w:r>
        <w:t xml:space="preserve"> Leal made a motion to dispense with roll call, seconded by Kathy Martin.  Motion carried.</w:t>
      </w:r>
    </w:p>
    <w:p w14:paraId="6C744ACB" w14:textId="75B9794E" w:rsidR="00F652F8" w:rsidRDefault="00F652F8" w:rsidP="001809E7">
      <w:r>
        <w:t xml:space="preserve">The next board meeting will be held February 3, 2021 at 5:30 pm at Smith Mason offices at 128 </w:t>
      </w:r>
      <w:proofErr w:type="spellStart"/>
      <w:r>
        <w:t>Demanade</w:t>
      </w:r>
      <w:proofErr w:type="spellEnd"/>
      <w:r>
        <w:t xml:space="preserve"> Blvd, suite 312.</w:t>
      </w:r>
    </w:p>
    <w:p w14:paraId="4FC8DD42" w14:textId="4A44E3A9" w:rsidR="00F652F8" w:rsidRDefault="00F652F8" w:rsidP="001809E7">
      <w:r>
        <w:t>There was no further business and meeting was adjourned at 6:49 pm.</w:t>
      </w:r>
    </w:p>
    <w:p w14:paraId="65A0B590" w14:textId="0DC459B5" w:rsidR="00F652F8" w:rsidRDefault="00F652F8" w:rsidP="001809E7">
      <w:r>
        <w:t>Respectfully Submitted</w:t>
      </w:r>
    </w:p>
    <w:p w14:paraId="40B21F8A" w14:textId="0C70C01C" w:rsidR="00F652F8" w:rsidRDefault="00F652F8" w:rsidP="001809E7"/>
    <w:p w14:paraId="5C86B6E1" w14:textId="5C139149" w:rsidR="00F652F8" w:rsidRDefault="00F652F8" w:rsidP="001809E7">
      <w:r>
        <w:t>Ada Weeks</w:t>
      </w:r>
    </w:p>
    <w:p w14:paraId="03E2DDB3" w14:textId="7B5D9277" w:rsidR="00DE68EA" w:rsidRDefault="00DE68EA" w:rsidP="001809E7">
      <w:r>
        <w:br/>
      </w:r>
    </w:p>
    <w:p w14:paraId="3AA982A2" w14:textId="77777777" w:rsidR="00DE68EA" w:rsidRDefault="00DE68EA" w:rsidP="001809E7"/>
    <w:p w14:paraId="23E93507" w14:textId="77777777" w:rsidR="00DE68EA" w:rsidRPr="00DE68EA" w:rsidRDefault="00DE68EA" w:rsidP="001809E7"/>
    <w:sectPr w:rsidR="00DE68EA" w:rsidRPr="00DE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E7"/>
    <w:rsid w:val="001809E7"/>
    <w:rsid w:val="002E4357"/>
    <w:rsid w:val="005F41D2"/>
    <w:rsid w:val="009063E1"/>
    <w:rsid w:val="00DE68EA"/>
    <w:rsid w:val="00E12067"/>
    <w:rsid w:val="00F6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643D"/>
  <w15:chartTrackingRefBased/>
  <w15:docId w15:val="{D8012615-B0CF-4AAB-998E-26C59B86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1847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2021-01-22T17:18:00Z</cp:lastPrinted>
  <dcterms:created xsi:type="dcterms:W3CDTF">2021-01-22T16:40:00Z</dcterms:created>
  <dcterms:modified xsi:type="dcterms:W3CDTF">2021-01-22T17:22:00Z</dcterms:modified>
</cp:coreProperties>
</file>